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附件1：2024年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  <w:t>井冈山风景旅游集团有限公司</w:t>
      </w: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招聘岗位及任职要求</w:t>
      </w:r>
    </w:p>
    <w:tbl>
      <w:tblPr>
        <w:tblStyle w:val="3"/>
        <w:tblW w:w="10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00"/>
        <w:gridCol w:w="6476"/>
        <w:gridCol w:w="1299"/>
      </w:tblGrid>
      <w:tr>
        <w:tblPrEx>
          <w:tblLayout w:type="fixed"/>
        </w:tblPrEx>
        <w:trPr>
          <w:trHeight w:val="76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职位序号及名称</w:t>
            </w:r>
          </w:p>
        </w:tc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岗位要求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拟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01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讲解员</w:t>
            </w:r>
          </w:p>
        </w:tc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学历专业要求：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本科及以上学历，播音主持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表演、英语、历史学、汉语言文学、教育类相关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专业，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应聘考生如在博物馆、纪念馆从事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讲解员工作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3年及以上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者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可不限专业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>2.年龄要求：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年龄30周岁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及以内。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02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-水力发电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运行工</w:t>
            </w:r>
          </w:p>
        </w:tc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1.学历专业要求：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大专及以上学历，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电气类、机械类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相关专业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>2.年龄要求：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年龄35周岁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及以内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>3.能力要求：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能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</w:rPr>
              <w:t>熟悉电脑操作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合计人数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7人</w:t>
            </w:r>
          </w:p>
        </w:tc>
      </w:tr>
    </w:tbl>
    <w:p>
      <w:pPr>
        <w:wordWrap w:val="0"/>
        <w:spacing w:line="400" w:lineRule="exact"/>
        <w:jc w:val="left"/>
        <w:rPr>
          <w:rFonts w:ascii="仿宋_GB2312" w:hAnsi="仿宋_GB2312" w:cs="仿宋_GB2312"/>
          <w:sz w:val="30"/>
          <w:szCs w:val="30"/>
          <w:shd w:val="clear" w:color="auto" w:fill="FFFFFF"/>
        </w:rPr>
      </w:pPr>
    </w:p>
    <w:p/>
    <w:sectPr>
      <w:pgSz w:w="11906" w:h="16838"/>
      <w:pgMar w:top="720" w:right="720" w:bottom="720" w:left="720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700C7"/>
    <w:rsid w:val="32C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2024-06-28T07:53:00Z</dcterms:created>
  <dc:creator>4</dc:creator>
  <cp:lastModifiedBy>4</cp:lastModifiedBy>
  <dcterms:modified xsi:type="dcterms:W3CDTF">2024-06-28T07:53:21Z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